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115EC" w14:paraId="16EAC702" w14:textId="77777777">
      <w:pPr>
        <w:pStyle w:val="NormalWeb"/>
      </w:pPr>
      <w:r>
        <w:rPr>
          <w:noProof/>
        </w:rPr>
        <w:drawing>
          <wp:inline distT="0" distB="0" distL="0" distR="0" wp14:anchorId="07C30D0E" wp14:editId="60D885D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115EC" w14:paraId="47E1555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EC392BD" w14:paraId="696E9E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115EC" w14:paraId="2A92EA1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EC392BD" w:rsidRDefault="00B115EC" w14:paraId="612BD3F1" w14:textId="684128D8">
            <w:pPr>
              <w:pStyle w:val="Normal"/>
              <w:rPr>
                <w:rFonts w:eastAsia="Times New Roman"/>
              </w:rPr>
            </w:pPr>
            <w:r w:rsidRPr="6EC392BD" w:rsidR="00B115EC">
              <w:rPr>
                <w:rStyle w:val="Forte"/>
                <w:rFonts w:eastAsia="Times New Roman"/>
              </w:rPr>
              <w:t>   </w:t>
            </w:r>
            <w:r w:rsidRPr="6EC392BD" w:rsidR="7556349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20/01/2023</w:t>
            </w:r>
            <w:r w:rsidRPr="6EC392BD" w:rsidR="00B115EC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6EC392BD" w14:paraId="27E2F5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115EC" w14:paraId="53D632F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115EC" w14:paraId="5B6E0C83" w14:textId="6AE57187">
            <w:pPr>
              <w:rPr>
                <w:rFonts w:eastAsia="Times New Roman"/>
              </w:rPr>
            </w:pPr>
            <w:r w:rsidRPr="6EC392BD" w:rsidR="00B115EC">
              <w:rPr>
                <w:rStyle w:val="Forte"/>
                <w:rFonts w:eastAsia="Times New Roman"/>
              </w:rPr>
              <w:t>             </w:t>
            </w:r>
            <w:r w:rsidRPr="6EC392BD" w:rsidR="5423B753">
              <w:rPr>
                <w:rStyle w:val="Forte"/>
                <w:rFonts w:eastAsia="Times New Roman"/>
              </w:rPr>
              <w:t>132</w:t>
            </w:r>
          </w:p>
        </w:tc>
      </w:tr>
    </w:tbl>
    <w:p w:rsidR="00000000" w:rsidRDefault="00B115EC" w14:paraId="48E4954A" w14:textId="77777777">
      <w:pPr>
        <w:pStyle w:val="NormalWeb"/>
      </w:pPr>
      <w:r>
        <w:rPr>
          <w:rStyle w:val="Forte"/>
        </w:rPr>
        <w:t>ESCOLA TÉCNICA ESTADUAL JOÃO MARIA STEVANATTO – ITAPIRA</w:t>
      </w:r>
    </w:p>
    <w:p w:rsidR="00000000" w:rsidRDefault="00B115EC" w14:paraId="04401ED7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MÉDIO E TÉCNICO, EDITAL Nº 218/05/2022 – PROCESSO Nº CEETEPS–PRC–CEETEPS – PRC – 2022/37219</w:t>
      </w:r>
    </w:p>
    <w:p w:rsidR="00000000" w:rsidRDefault="00B115EC" w14:paraId="2AEBC140" w14:textId="77777777">
      <w:pPr>
        <w:pStyle w:val="NormalWeb"/>
      </w:pPr>
      <w:r>
        <w:t> </w:t>
      </w:r>
    </w:p>
    <w:p w:rsidR="00000000" w:rsidRDefault="00B115EC" w14:paraId="31616EF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B115EC" w14:paraId="01EBEFB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B115EC" w14:paraId="53576F4E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B115EC" w14:paraId="5C55F5E7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B115EC" w14:paraId="68C78558" w14:textId="77777777">
      <w:pPr>
        <w:pStyle w:val="NormalWeb"/>
      </w:pPr>
      <w:r>
        <w:t xml:space="preserve">O Diretor da </w:t>
      </w:r>
      <w:r>
        <w:t>ESCOLA TÉCNICA ESTADUAL JOÃO MARIA STEVANATTO,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B115EC" w14:paraId="4953666C" w14:textId="77777777">
      <w:pPr>
        <w:pStyle w:val="NormalWeb"/>
      </w:pPr>
      <w:r>
        <w:t>O can</w:t>
      </w:r>
      <w:r>
        <w:t>didato convocado deverá comparecer com documento de identidade (nos termos do item 3.1. do Capítulo X do Edital de Abertura de Inscrições).</w:t>
      </w:r>
    </w:p>
    <w:p w:rsidR="00000000" w:rsidRDefault="00B115EC" w14:paraId="1F8D14D4" w14:textId="77777777">
      <w:pPr>
        <w:pStyle w:val="NormalWeb"/>
      </w:pPr>
      <w:r>
        <w:t>O candidato convocado poderá ser representado por procurador constituído, desde que o procurador entregue, no ato da</w:t>
      </w:r>
      <w:r>
        <w:t xml:space="preserve">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B115EC" w14:paraId="0264C975" w14:textId="77777777">
      <w:pPr>
        <w:pStyle w:val="NormalWeb"/>
      </w:pPr>
      <w:r>
        <w:lastRenderedPageBreak/>
        <w:t>O candidato não p</w:t>
      </w:r>
      <w:r>
        <w:t>ode aceitar parcialmente a carga horária oferecida no edital de abertura, ou seja, deve aceitar todas as aulas oferecidas.</w:t>
      </w:r>
    </w:p>
    <w:p w:rsidR="00000000" w:rsidRDefault="00B115EC" w14:paraId="6F914912" w14:textId="77777777">
      <w:pPr>
        <w:pStyle w:val="NormalWeb"/>
      </w:pPr>
      <w:r>
        <w:t>O candidato que não atender a convocação, recusar as aulas oferecidas, não entregar a documentação para formalizar a admissão ou deix</w:t>
      </w:r>
      <w:r>
        <w:t>ar de entrar em exercício, terá exaurido os direitos decorrentes de sua habilitação no presente concurso.</w:t>
      </w:r>
    </w:p>
    <w:p w:rsidR="00000000" w:rsidRDefault="00B115EC" w14:paraId="33AD20E4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B115EC" w14:paraId="13D3A438" w14:textId="77777777">
      <w:pPr>
        <w:pStyle w:val="NormalWeb"/>
      </w:pPr>
      <w:r>
        <w:rPr>
          <w:rStyle w:val="Forte"/>
        </w:rPr>
        <w:t xml:space="preserve">DATA DO COMPARECIMENTO: </w:t>
      </w:r>
      <w:r>
        <w:t>25/01/2023</w:t>
      </w:r>
    </w:p>
    <w:p w:rsidR="00000000" w:rsidRDefault="00B115EC" w14:paraId="394FC692" w14:textId="77777777">
      <w:pPr>
        <w:pStyle w:val="NormalWeb"/>
      </w:pPr>
      <w:r>
        <w:rPr>
          <w:rStyle w:val="Forte"/>
        </w:rPr>
        <w:t xml:space="preserve">HORÁRIO: </w:t>
      </w:r>
      <w:r>
        <w:t>9</w:t>
      </w:r>
      <w:r>
        <w:t>h00</w:t>
      </w:r>
    </w:p>
    <w:p w:rsidR="00000000" w:rsidRDefault="00B115EC" w14:paraId="44819ACB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JOÃO MARIA STEVANATTO</w:t>
      </w:r>
    </w:p>
    <w:p w:rsidR="00000000" w:rsidRDefault="00B115EC" w14:paraId="3B1C29B9" w14:textId="77777777">
      <w:pPr>
        <w:pStyle w:val="NormalWeb"/>
      </w:pPr>
      <w:r>
        <w:rPr>
          <w:rStyle w:val="Forte"/>
        </w:rPr>
        <w:t>ENDEREÇO:</w:t>
      </w:r>
      <w:r>
        <w:t xml:space="preserve"> AV. PAULO LACERDA QUARTIM BARBOSA Nº 630 </w:t>
      </w:r>
      <w:r>
        <w:br/>
      </w:r>
      <w:r>
        <w:t>BAIRRO: PARQUE SANTA BÁRBARA – CEP: 13.977175 – CIDADE: ITAPIRA</w:t>
      </w:r>
    </w:p>
    <w:p w:rsidR="00000000" w:rsidRDefault="00B115EC" w14:paraId="42797F17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Vigilância em Saúde (para a Ha</w:t>
      </w:r>
      <w:r>
        <w:t xml:space="preserve">bilitação em </w:t>
      </w:r>
      <w:proofErr w:type="gramStart"/>
      <w:r>
        <w:t>Enfermagem)(</w:t>
      </w:r>
      <w:proofErr w:type="gramEnd"/>
      <w:r>
        <w:t>ENFERMAGEM)</w:t>
      </w:r>
    </w:p>
    <w:p w:rsidR="00000000" w:rsidRDefault="00B115EC" w14:paraId="4A0D69E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B115EC" w14:paraId="7FA38C04" w14:textId="77777777">
      <w:pPr>
        <w:pStyle w:val="NormalWeb"/>
      </w:pPr>
      <w:r>
        <w:rPr>
          <w:rStyle w:val="Forte"/>
        </w:rPr>
        <w:t>Nº DE AULAS LIVRES:</w:t>
      </w:r>
      <w:r>
        <w:t xml:space="preserve"> 3,0</w:t>
      </w:r>
    </w:p>
    <w:p w:rsidR="00000000" w:rsidRDefault="00B115EC" w14:paraId="403F66E5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B115EC" w14:paraId="5B5B3954" w14:textId="77777777">
      <w:pPr>
        <w:pStyle w:val="NormalWeb"/>
      </w:pPr>
      <w:r>
        <w:t> </w:t>
      </w:r>
    </w:p>
    <w:p w:rsidR="00000000" w:rsidRDefault="00B115EC" w14:paraId="55B3390F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B115EC" w14:paraId="57A0E3B7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B115EC" w14:paraId="524CD991" w14:textId="77777777">
      <w:pPr>
        <w:pStyle w:val="NormalWeb"/>
      </w:pPr>
      <w:r>
        <w:t xml:space="preserve">Graduado /3/ISIS BAGINI/53351322–4 </w:t>
      </w:r>
      <w:r>
        <w:t xml:space="preserve">/43386837832 /1º </w:t>
      </w:r>
    </w:p>
    <w:p w:rsidR="00B115EC" w:rsidP="00C90FD7" w:rsidRDefault="00B115EC" w14:paraId="5E8DFA2A" w14:textId="5F8BAAF7">
      <w:pPr>
        <w:pStyle w:val="NormalWeb"/>
      </w:pPr>
      <w:r>
        <w:t> </w:t>
      </w:r>
    </w:p>
    <w:sectPr w:rsidR="00B115E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8"/>
    <w:rsid w:val="00B115EC"/>
    <w:rsid w:val="00C90FD7"/>
    <w:rsid w:val="00D77348"/>
    <w:rsid w:val="5423B753"/>
    <w:rsid w:val="6EC392BD"/>
    <w:rsid w:val="7556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A627F"/>
  <w15:chartTrackingRefBased/>
  <w15:docId w15:val="{7C0E19EC-0DC8-4571-A84F-A21FF9594F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2023-01-19T13:09:00.0000000Z</dcterms:created>
  <dcterms:modified xsi:type="dcterms:W3CDTF">2023-01-20T12:51:43.7719119Z</dcterms:modified>
</coreProperties>
</file>